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3EA07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Міністерство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освіти</w:t>
      </w:r>
      <w:proofErr w:type="spellEnd"/>
      <w:r>
        <w:rPr>
          <w:rFonts w:ascii="Times New Roman" w:hAnsi="Times New Roman" w:cs="Times New Roman"/>
          <w:sz w:val="32"/>
        </w:rPr>
        <w:t xml:space="preserve"> і науки </w:t>
      </w:r>
      <w:proofErr w:type="spellStart"/>
      <w:r>
        <w:rPr>
          <w:rFonts w:ascii="Times New Roman" w:hAnsi="Times New Roman" w:cs="Times New Roman"/>
          <w:sz w:val="32"/>
        </w:rPr>
        <w:t>України</w:t>
      </w:r>
      <w:proofErr w:type="spellEnd"/>
    </w:p>
    <w:p w14:paraId="76E5DB91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Київський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національний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університет</w:t>
      </w:r>
      <w:proofErr w:type="spellEnd"/>
      <w:r>
        <w:rPr>
          <w:rFonts w:ascii="Times New Roman" w:hAnsi="Times New Roman" w:cs="Times New Roman"/>
          <w:sz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</w:rPr>
        <w:t>імені</w:t>
      </w:r>
      <w:proofErr w:type="spellEnd"/>
      <w:r>
        <w:rPr>
          <w:rFonts w:ascii="Times New Roman" w:hAnsi="Times New Roman" w:cs="Times New Roman"/>
          <w:sz w:val="32"/>
        </w:rPr>
        <w:t xml:space="preserve"> Тараса Шевченка</w:t>
      </w:r>
    </w:p>
    <w:p w14:paraId="6B253F63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</w:p>
    <w:p w14:paraId="0EFDA098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</w:p>
    <w:p w14:paraId="3306A2CA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</w:p>
    <w:p w14:paraId="209FE25F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</w:p>
    <w:p w14:paraId="30BC18D3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</w:p>
    <w:p w14:paraId="3B1126FA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</w:p>
    <w:p w14:paraId="1C1113DF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</w:p>
    <w:p w14:paraId="56341DB0" w14:textId="77777777" w:rsidR="00923514" w:rsidRPr="00440FE0" w:rsidRDefault="00923514" w:rsidP="00923514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Лабораторна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робота 4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Arduino</w:t>
      </w:r>
    </w:p>
    <w:p w14:paraId="2863D450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з </w:t>
      </w:r>
      <w:proofErr w:type="spellStart"/>
      <w:r>
        <w:rPr>
          <w:rFonts w:ascii="Times New Roman" w:hAnsi="Times New Roman" w:cs="Times New Roman"/>
          <w:sz w:val="32"/>
          <w:szCs w:val="32"/>
        </w:rPr>
        <w:t>навчальної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дисципліни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«</w:t>
      </w:r>
      <w:proofErr w:type="spellStart"/>
      <w:r>
        <w:rPr>
          <w:rFonts w:ascii="Times New Roman" w:hAnsi="Times New Roman" w:cs="Times New Roman"/>
          <w:sz w:val="32"/>
          <w:szCs w:val="32"/>
        </w:rPr>
        <w:t>Основи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сучасної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електроніки</w:t>
      </w:r>
      <w:proofErr w:type="spellEnd"/>
      <w:r>
        <w:rPr>
          <w:rFonts w:ascii="Times New Roman" w:hAnsi="Times New Roman" w:cs="Times New Roman"/>
          <w:sz w:val="32"/>
          <w:szCs w:val="32"/>
        </w:rPr>
        <w:t>» на тему: «</w:t>
      </w:r>
      <w:r>
        <w:rPr>
          <w:rFonts w:ascii="Times New Roman" w:hAnsi="Times New Roman" w:cs="Times New Roman"/>
          <w:sz w:val="32"/>
          <w:szCs w:val="32"/>
          <w:lang w:val="uk-UA"/>
        </w:rPr>
        <w:t xml:space="preserve">Подільник напруги з </w:t>
      </w:r>
      <w:proofErr w:type="spellStart"/>
      <w:r>
        <w:rPr>
          <w:rFonts w:ascii="Times New Roman" w:hAnsi="Times New Roman" w:cs="Times New Roman"/>
          <w:sz w:val="32"/>
          <w:szCs w:val="32"/>
          <w:lang w:val="uk-UA"/>
        </w:rPr>
        <w:t>фоторезистором</w:t>
      </w:r>
      <w:proofErr w:type="spellEnd"/>
      <w:r>
        <w:rPr>
          <w:rFonts w:ascii="Times New Roman" w:hAnsi="Times New Roman" w:cs="Times New Roman"/>
          <w:sz w:val="32"/>
          <w:szCs w:val="32"/>
        </w:rPr>
        <w:t>»</w:t>
      </w:r>
    </w:p>
    <w:p w14:paraId="18D4BFB5" w14:textId="77777777" w:rsidR="00923514" w:rsidRDefault="00923514" w:rsidP="00923514">
      <w:pPr>
        <w:rPr>
          <w:rFonts w:ascii="Times New Roman" w:hAnsi="Times New Roman" w:cs="Times New Roman"/>
          <w:sz w:val="36"/>
        </w:rPr>
      </w:pPr>
    </w:p>
    <w:p w14:paraId="34CB3089" w14:textId="77777777" w:rsidR="00923514" w:rsidRDefault="00923514" w:rsidP="00923514">
      <w:pPr>
        <w:rPr>
          <w:rFonts w:ascii="Times New Roman" w:hAnsi="Times New Roman" w:cs="Times New Roman"/>
          <w:sz w:val="36"/>
        </w:rPr>
      </w:pPr>
    </w:p>
    <w:p w14:paraId="7211D0EE" w14:textId="77777777" w:rsidR="00923514" w:rsidRDefault="00923514" w:rsidP="00923514">
      <w:pPr>
        <w:rPr>
          <w:rFonts w:ascii="Times New Roman" w:hAnsi="Times New Roman" w:cs="Times New Roman"/>
          <w:sz w:val="32"/>
        </w:rPr>
      </w:pPr>
    </w:p>
    <w:p w14:paraId="30894082" w14:textId="77777777" w:rsidR="00923514" w:rsidRDefault="00923514" w:rsidP="00923514">
      <w:pPr>
        <w:rPr>
          <w:rFonts w:ascii="Times New Roman" w:hAnsi="Times New Roman" w:cs="Times New Roman"/>
          <w:sz w:val="32"/>
        </w:rPr>
      </w:pPr>
    </w:p>
    <w:p w14:paraId="1C7C936B" w14:textId="77777777" w:rsidR="00923514" w:rsidRDefault="00923514" w:rsidP="00923514">
      <w:pPr>
        <w:jc w:val="center"/>
        <w:rPr>
          <w:rFonts w:ascii="Times New Roman" w:hAnsi="Times New Roman" w:cs="Times New Roman"/>
          <w:sz w:val="32"/>
        </w:rPr>
      </w:pPr>
    </w:p>
    <w:p w14:paraId="775ED20F" w14:textId="77777777" w:rsidR="006A6446" w:rsidRDefault="006A6446" w:rsidP="006A6446">
      <w:pPr>
        <w:ind w:left="5387"/>
        <w:rPr>
          <w:rFonts w:ascii="Times New Roman" w:hAnsi="Times New Roman" w:cs="Times New Roman"/>
          <w:sz w:val="32"/>
          <w:lang w:val="uk-UA"/>
        </w:rPr>
      </w:pPr>
      <w:proofErr w:type="spellStart"/>
      <w:r>
        <w:rPr>
          <w:rFonts w:ascii="Times New Roman" w:hAnsi="Times New Roman" w:cs="Times New Roman"/>
          <w:sz w:val="32"/>
        </w:rPr>
        <w:t>Викона</w:t>
      </w:r>
      <w:proofErr w:type="spellEnd"/>
      <w:r>
        <w:rPr>
          <w:rFonts w:ascii="Times New Roman" w:hAnsi="Times New Roman" w:cs="Times New Roman"/>
          <w:sz w:val="32"/>
          <w:lang w:val="uk-UA"/>
        </w:rPr>
        <w:t>ла</w:t>
      </w:r>
      <w:r>
        <w:rPr>
          <w:rFonts w:ascii="Times New Roman" w:hAnsi="Times New Roman" w:cs="Times New Roman"/>
          <w:sz w:val="32"/>
        </w:rPr>
        <w:t xml:space="preserve"> студент</w:t>
      </w:r>
      <w:r>
        <w:rPr>
          <w:rFonts w:ascii="Times New Roman" w:hAnsi="Times New Roman" w:cs="Times New Roman"/>
          <w:sz w:val="32"/>
          <w:lang w:val="uk-UA"/>
        </w:rPr>
        <w:t>ка</w:t>
      </w:r>
    </w:p>
    <w:p w14:paraId="0BAD8CBA" w14:textId="77777777" w:rsidR="006A6446" w:rsidRDefault="006A6446" w:rsidP="006A6446">
      <w:pPr>
        <w:ind w:left="5387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2 курсу 5 </w:t>
      </w:r>
      <w:proofErr w:type="spellStart"/>
      <w:r>
        <w:rPr>
          <w:rFonts w:ascii="Times New Roman" w:hAnsi="Times New Roman" w:cs="Times New Roman"/>
          <w:sz w:val="32"/>
        </w:rPr>
        <w:t>групи</w:t>
      </w:r>
      <w:proofErr w:type="spellEnd"/>
    </w:p>
    <w:p w14:paraId="1BFC780A" w14:textId="77777777" w:rsidR="006A6446" w:rsidRDefault="006A6446" w:rsidP="006A6446">
      <w:pPr>
        <w:ind w:left="5387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Фізичного</w:t>
      </w:r>
      <w:proofErr w:type="spellEnd"/>
      <w:r>
        <w:rPr>
          <w:rFonts w:ascii="Times New Roman" w:hAnsi="Times New Roman" w:cs="Times New Roman"/>
          <w:sz w:val="32"/>
        </w:rPr>
        <w:t xml:space="preserve"> факультету</w:t>
      </w:r>
    </w:p>
    <w:p w14:paraId="3F95E183" w14:textId="77777777" w:rsidR="006A6446" w:rsidRDefault="006A6446" w:rsidP="006A6446">
      <w:pPr>
        <w:ind w:left="5387"/>
        <w:rPr>
          <w:rFonts w:ascii="Times New Roman" w:hAnsi="Times New Roman" w:cs="Times New Roman"/>
          <w:sz w:val="32"/>
          <w:lang w:val="uk-UA"/>
        </w:rPr>
      </w:pPr>
      <w:r>
        <w:rPr>
          <w:rFonts w:ascii="Times New Roman" w:hAnsi="Times New Roman" w:cs="Times New Roman"/>
          <w:sz w:val="32"/>
          <w:lang w:val="uk-UA"/>
        </w:rPr>
        <w:t>Іванченко Анна Сергіївна</w:t>
      </w:r>
    </w:p>
    <w:p w14:paraId="73F93C2C" w14:textId="77777777" w:rsidR="006A6446" w:rsidRDefault="006A6446" w:rsidP="006A6446">
      <w:pPr>
        <w:rPr>
          <w:rFonts w:ascii="Times New Roman" w:hAnsi="Times New Roman" w:cs="Times New Roman"/>
          <w:sz w:val="32"/>
        </w:rPr>
      </w:pPr>
    </w:p>
    <w:p w14:paraId="3B865F2B" w14:textId="77777777" w:rsidR="006A6446" w:rsidRDefault="006A6446" w:rsidP="006A6446">
      <w:pPr>
        <w:rPr>
          <w:rFonts w:ascii="Times New Roman" w:hAnsi="Times New Roman" w:cs="Times New Roman"/>
          <w:sz w:val="32"/>
        </w:rPr>
      </w:pPr>
    </w:p>
    <w:p w14:paraId="2CFDBFC7" w14:textId="77777777" w:rsidR="006A6446" w:rsidRDefault="006A6446" w:rsidP="006A6446">
      <w:pPr>
        <w:jc w:val="center"/>
        <w:rPr>
          <w:rFonts w:ascii="Times New Roman" w:hAnsi="Times New Roman" w:cs="Times New Roman"/>
          <w:sz w:val="32"/>
        </w:rPr>
      </w:pPr>
    </w:p>
    <w:p w14:paraId="1DB2EFE4" w14:textId="77777777" w:rsidR="006A6446" w:rsidRDefault="006A6446" w:rsidP="006A6446">
      <w:pPr>
        <w:jc w:val="center"/>
        <w:rPr>
          <w:rFonts w:ascii="Times New Roman" w:hAnsi="Times New Roman" w:cs="Times New Roman"/>
          <w:sz w:val="32"/>
        </w:rPr>
      </w:pPr>
    </w:p>
    <w:p w14:paraId="74A9B2F3" w14:textId="77777777" w:rsidR="006A6446" w:rsidRDefault="006A6446" w:rsidP="006A6446">
      <w:pPr>
        <w:jc w:val="center"/>
        <w:rPr>
          <w:rFonts w:ascii="Times New Roman" w:hAnsi="Times New Roman" w:cs="Times New Roman"/>
          <w:sz w:val="32"/>
        </w:rPr>
      </w:pPr>
    </w:p>
    <w:p w14:paraId="62FF5856" w14:textId="2D430C2A" w:rsidR="00923514" w:rsidRPr="006A6446" w:rsidRDefault="006A6446" w:rsidP="006A6446">
      <w:pPr>
        <w:jc w:val="center"/>
        <w:rPr>
          <w:rFonts w:ascii="Times New Roman" w:hAnsi="Times New Roman" w:cs="Times New Roman"/>
          <w:sz w:val="32"/>
        </w:rPr>
      </w:pPr>
      <w:proofErr w:type="spellStart"/>
      <w:r>
        <w:rPr>
          <w:rFonts w:ascii="Times New Roman" w:hAnsi="Times New Roman" w:cs="Times New Roman"/>
          <w:sz w:val="32"/>
        </w:rPr>
        <w:t>Київ</w:t>
      </w:r>
      <w:proofErr w:type="spellEnd"/>
      <w:r>
        <w:rPr>
          <w:rFonts w:ascii="Times New Roman" w:hAnsi="Times New Roman" w:cs="Times New Roman"/>
          <w:sz w:val="32"/>
        </w:rPr>
        <w:t xml:space="preserve"> – 202</w:t>
      </w:r>
      <w:r w:rsidRPr="006A6446">
        <w:rPr>
          <w:rFonts w:ascii="Times New Roman" w:hAnsi="Times New Roman" w:cs="Times New Roman"/>
          <w:sz w:val="32"/>
        </w:rPr>
        <w:t>5</w:t>
      </w:r>
    </w:p>
    <w:p w14:paraId="78ECCE8E" w14:textId="77777777" w:rsidR="00E713BC" w:rsidRDefault="00000FFB" w:rsidP="00123B5E">
      <w:pPr>
        <w:tabs>
          <w:tab w:val="left" w:pos="8025"/>
        </w:tabs>
        <w:spacing w:line="276" w:lineRule="auto"/>
        <w:jc w:val="center"/>
        <w:rPr>
          <w:rFonts w:ascii="Times New Roman" w:hAnsi="Times New Roman" w:cs="Times New Roman"/>
          <w:b/>
          <w:sz w:val="36"/>
          <w:lang w:val="uk-UA"/>
        </w:rPr>
      </w:pPr>
      <w:r>
        <w:rPr>
          <w:rFonts w:ascii="Times New Roman" w:hAnsi="Times New Roman" w:cs="Times New Roman"/>
          <w:sz w:val="36"/>
          <w:lang w:val="uk-UA"/>
        </w:rPr>
        <w:br w:type="page"/>
      </w:r>
      <w:r w:rsidR="00BA1C39" w:rsidRPr="00BA1C39">
        <w:rPr>
          <w:rFonts w:ascii="Times New Roman" w:hAnsi="Times New Roman" w:cs="Times New Roman"/>
          <w:b/>
          <w:sz w:val="36"/>
          <w:lang w:val="uk-UA"/>
        </w:rPr>
        <w:lastRenderedPageBreak/>
        <w:t>Практична частина</w:t>
      </w:r>
    </w:p>
    <w:p w14:paraId="2FBD0C55" w14:textId="77777777" w:rsidR="002F2BAB" w:rsidRDefault="00E541F8" w:rsidP="00923514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A525A7">
        <w:rPr>
          <w:b/>
          <w:i/>
          <w:noProof/>
          <w:lang w:val="uk-UA" w:eastAsia="uk-UA"/>
        </w:rPr>
        <w:drawing>
          <wp:anchor distT="0" distB="0" distL="114300" distR="114300" simplePos="0" relativeHeight="251659264" behindDoc="1" locked="0" layoutInCell="1" allowOverlap="1" wp14:anchorId="0E36356A" wp14:editId="50ABE2AC">
            <wp:simplePos x="0" y="0"/>
            <wp:positionH relativeFrom="column">
              <wp:posOffset>1567180</wp:posOffset>
            </wp:positionH>
            <wp:positionV relativeFrom="paragraph">
              <wp:posOffset>523240</wp:posOffset>
            </wp:positionV>
            <wp:extent cx="2621280" cy="3486150"/>
            <wp:effectExtent l="0" t="0" r="7620" b="0"/>
            <wp:wrapTight wrapText="bothSides">
              <wp:wrapPolygon edited="0">
                <wp:start x="0" y="0"/>
                <wp:lineTo x="0" y="21482"/>
                <wp:lineTo x="21506" y="21482"/>
                <wp:lineTo x="21506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1.</w:t>
      </w:r>
      <w:r>
        <w:rPr>
          <w:rFonts w:ascii="Times New Roman" w:hAnsi="Times New Roman" w:cs="Times New Roman"/>
          <w:sz w:val="28"/>
          <w:lang w:val="uk-UA"/>
        </w:rPr>
        <w:t xml:space="preserve"> В даній роботі ми будемо досліджувати 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 xml:space="preserve">подільник напруги з </w:t>
      </w:r>
      <w:proofErr w:type="spellStart"/>
      <w:r w:rsidRPr="00A525A7">
        <w:rPr>
          <w:rFonts w:ascii="Times New Roman" w:hAnsi="Times New Roman" w:cs="Times New Roman"/>
          <w:b/>
          <w:i/>
          <w:sz w:val="28"/>
          <w:lang w:val="uk-UA"/>
        </w:rPr>
        <w:t>фоторезистором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. Для цього спершу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зберемо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цю схему на ПК. Отримаємо наступне:</w:t>
      </w:r>
    </w:p>
    <w:p w14:paraId="028EDE57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DF471B1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5BA7515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D2A990B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63E22D9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8CBAF3B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90E4073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2CB69B3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0A2BD7C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E4C267F" w14:textId="77777777" w:rsidR="00E541F8" w:rsidRDefault="00E541F8" w:rsidP="00923514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</w:p>
    <w:p w14:paraId="0A6DB7EC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Наживо вона має такий вигляд (тут комбінація із попередньої лабораторної, та цієї, оскільки згодом ми будемо передавати зміни напруги на </w:t>
      </w:r>
      <w:proofErr w:type="spellStart"/>
      <w:r>
        <w:rPr>
          <w:rFonts w:ascii="Times New Roman" w:hAnsi="Times New Roman" w:cs="Times New Roman"/>
          <w:sz w:val="28"/>
          <w:lang w:val="uk-UA"/>
        </w:rPr>
        <w:t>фоторезисторі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на індикатор):</w:t>
      </w:r>
    </w:p>
    <w:p w14:paraId="2E358DC9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1312" behindDoc="0" locked="0" layoutInCell="1" allowOverlap="1" wp14:anchorId="6D23BF0B" wp14:editId="0F64EBAE">
            <wp:simplePos x="0" y="0"/>
            <wp:positionH relativeFrom="margin">
              <wp:align>center</wp:align>
            </wp:positionH>
            <wp:positionV relativeFrom="paragraph">
              <wp:posOffset>127000</wp:posOffset>
            </wp:positionV>
            <wp:extent cx="4562475" cy="3421380"/>
            <wp:effectExtent l="0" t="0" r="9525" b="762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D2292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C7430FA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087BCE9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2672B89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AFDE808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9BB5CC4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3E28760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4701BE1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0BEA74D0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C8FFC98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ADA336C" w14:textId="77777777" w:rsidR="00E541F8" w:rsidRDefault="00E541F8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FF3BF21" w14:textId="77777777" w:rsidR="00804F4F" w:rsidRDefault="00804F4F" w:rsidP="00923514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CD3795">
        <w:rPr>
          <w:b/>
          <w:i/>
          <w:noProof/>
          <w:lang w:val="uk-UA" w:eastAsia="uk-UA"/>
        </w:rPr>
        <w:lastRenderedPageBreak/>
        <w:drawing>
          <wp:anchor distT="0" distB="0" distL="114300" distR="114300" simplePos="0" relativeHeight="251663360" behindDoc="0" locked="0" layoutInCell="1" allowOverlap="1" wp14:anchorId="2DB22E3B" wp14:editId="27A453DE">
            <wp:simplePos x="0" y="0"/>
            <wp:positionH relativeFrom="column">
              <wp:posOffset>1422941</wp:posOffset>
            </wp:positionH>
            <wp:positionV relativeFrom="paragraph">
              <wp:posOffset>1238363</wp:posOffset>
            </wp:positionV>
            <wp:extent cx="3623310" cy="343154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1F8" w:rsidRPr="00CD3795">
        <w:rPr>
          <w:rFonts w:ascii="Times New Roman" w:hAnsi="Times New Roman" w:cs="Times New Roman"/>
          <w:b/>
          <w:i/>
          <w:sz w:val="28"/>
          <w:lang w:val="uk-UA"/>
        </w:rPr>
        <w:t>2.</w:t>
      </w:r>
      <w:r w:rsidR="00E541F8">
        <w:rPr>
          <w:rFonts w:ascii="Times New Roman" w:hAnsi="Times New Roman" w:cs="Times New Roman"/>
          <w:sz w:val="28"/>
          <w:lang w:val="uk-UA"/>
        </w:rPr>
        <w:t xml:space="preserve"> Спершу просто </w:t>
      </w:r>
      <w:proofErr w:type="spellStart"/>
      <w:r w:rsidR="00E541F8">
        <w:rPr>
          <w:rFonts w:ascii="Times New Roman" w:hAnsi="Times New Roman" w:cs="Times New Roman"/>
          <w:sz w:val="28"/>
          <w:lang w:val="uk-UA"/>
        </w:rPr>
        <w:t>скорисатаємося</w:t>
      </w:r>
      <w:proofErr w:type="spellEnd"/>
      <w:r w:rsidR="00E541F8">
        <w:rPr>
          <w:rFonts w:ascii="Times New Roman" w:hAnsi="Times New Roman" w:cs="Times New Roman"/>
          <w:sz w:val="28"/>
          <w:lang w:val="uk-UA"/>
        </w:rPr>
        <w:t xml:space="preserve"> скетчем що дає змогу подавати та зчитувати дані на аналоговий </w:t>
      </w:r>
      <w:proofErr w:type="spellStart"/>
      <w:r w:rsidR="00E541F8">
        <w:rPr>
          <w:rFonts w:ascii="Times New Roman" w:hAnsi="Times New Roman" w:cs="Times New Roman"/>
          <w:sz w:val="28"/>
          <w:lang w:val="uk-UA"/>
        </w:rPr>
        <w:t>пін</w:t>
      </w:r>
      <w:proofErr w:type="spellEnd"/>
      <w:r w:rsidR="00E541F8">
        <w:rPr>
          <w:rFonts w:ascii="Times New Roman" w:hAnsi="Times New Roman" w:cs="Times New Roman"/>
          <w:sz w:val="28"/>
          <w:lang w:val="uk-UA"/>
        </w:rPr>
        <w:t xml:space="preserve"> плати і транслювати їх значення на термінал. Для цього скористаємося одним із прикладів, що вже вшитий в програму для кодування </w:t>
      </w:r>
      <w:r w:rsidR="00E541F8">
        <w:rPr>
          <w:rFonts w:ascii="Times New Roman" w:hAnsi="Times New Roman" w:cs="Times New Roman"/>
          <w:sz w:val="28"/>
          <w:lang w:val="en-US"/>
        </w:rPr>
        <w:t>Arduino</w:t>
      </w:r>
      <w:r w:rsidR="00E541F8">
        <w:rPr>
          <w:rFonts w:ascii="Times New Roman" w:hAnsi="Times New Roman" w:cs="Times New Roman"/>
          <w:sz w:val="28"/>
          <w:lang w:val="uk-UA"/>
        </w:rPr>
        <w:t xml:space="preserve">, який ми можемо знайти в розділі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proofErr w:type="spellStart"/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Примеры</w:t>
      </w:r>
      <w:proofErr w:type="spellEnd"/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»</w:t>
      </w:r>
      <w:r w:rsidR="00E541F8">
        <w:rPr>
          <w:rFonts w:ascii="Times New Roman" w:hAnsi="Times New Roman" w:cs="Times New Roman"/>
          <w:sz w:val="28"/>
          <w:lang w:val="uk-UA"/>
        </w:rPr>
        <w:t xml:space="preserve"> під назвою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proofErr w:type="spellStart"/>
      <w:r w:rsidRPr="00A525A7">
        <w:rPr>
          <w:rFonts w:ascii="Times New Roman" w:hAnsi="Times New Roman" w:cs="Times New Roman"/>
          <w:b/>
          <w:i/>
          <w:sz w:val="28"/>
          <w:lang w:val="en-US"/>
        </w:rPr>
        <w:t>AnalogRedSerial</w:t>
      </w:r>
      <w:proofErr w:type="spellEnd"/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»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.</w:t>
      </w:r>
      <w:r w:rsidRPr="00804F4F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Відкривши цей приклад можемо спостерігати даний код:</w:t>
      </w:r>
    </w:p>
    <w:p w14:paraId="64F8296E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F5A5600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7A20D32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EE13724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310D4336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4D82E01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469CFD4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A56CE54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6F36764E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765900A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E53934B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7467EE9" w14:textId="77777777" w:rsidR="00923514" w:rsidRDefault="00804F4F" w:rsidP="00923514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t>3.</w:t>
      </w:r>
      <w:r>
        <w:rPr>
          <w:rFonts w:ascii="Times New Roman" w:hAnsi="Times New Roman" w:cs="Times New Roman"/>
          <w:sz w:val="28"/>
          <w:lang w:val="uk-UA"/>
        </w:rPr>
        <w:t xml:space="preserve"> Загружаємо даний скетч у плату, та скористаємось функцією 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proofErr w:type="spellStart"/>
      <w:r w:rsidRPr="00A525A7">
        <w:rPr>
          <w:rFonts w:ascii="Times New Roman" w:hAnsi="Times New Roman" w:cs="Times New Roman"/>
          <w:b/>
          <w:i/>
          <w:sz w:val="28"/>
          <w:lang w:val="uk-UA"/>
        </w:rPr>
        <w:t>Монитор</w:t>
      </w:r>
      <w:proofErr w:type="spellEnd"/>
      <w:r w:rsidRPr="00A525A7">
        <w:rPr>
          <w:rFonts w:ascii="Times New Roman" w:hAnsi="Times New Roman" w:cs="Times New Roman"/>
          <w:b/>
          <w:i/>
          <w:sz w:val="28"/>
          <w:lang w:val="uk-UA"/>
        </w:rPr>
        <w:t xml:space="preserve"> Порта»</w:t>
      </w:r>
      <w:r>
        <w:rPr>
          <w:rFonts w:ascii="Times New Roman" w:hAnsi="Times New Roman" w:cs="Times New Roman"/>
          <w:sz w:val="28"/>
          <w:lang w:val="uk-UA"/>
        </w:rPr>
        <w:t>. Тут ми можемо спостерігати різні біжучі значення, які залежать від освітленості фотодіода. Ось приклади біжучих чисел в залежності від освітленості:</w:t>
      </w:r>
    </w:p>
    <w:p w14:paraId="467F823E" w14:textId="77777777" w:rsidR="00804F4F" w:rsidRDefault="00923514" w:rsidP="00923514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69504" behindDoc="0" locked="0" layoutInCell="1" allowOverlap="1" wp14:anchorId="66323B98" wp14:editId="30252F28">
            <wp:simplePos x="0" y="0"/>
            <wp:positionH relativeFrom="column">
              <wp:posOffset>4155440</wp:posOffset>
            </wp:positionH>
            <wp:positionV relativeFrom="paragraph">
              <wp:posOffset>267970</wp:posOffset>
            </wp:positionV>
            <wp:extent cx="2339975" cy="3023235"/>
            <wp:effectExtent l="0" t="0" r="3175" b="571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67456" behindDoc="0" locked="0" layoutInCell="1" allowOverlap="1" wp14:anchorId="1D8ECB74" wp14:editId="0A1FE448">
            <wp:simplePos x="0" y="0"/>
            <wp:positionH relativeFrom="column">
              <wp:posOffset>1894205</wp:posOffset>
            </wp:positionH>
            <wp:positionV relativeFrom="paragraph">
              <wp:posOffset>306070</wp:posOffset>
            </wp:positionV>
            <wp:extent cx="2221230" cy="2985770"/>
            <wp:effectExtent l="0" t="0" r="7620" b="508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65408" behindDoc="0" locked="0" layoutInCell="1" allowOverlap="1" wp14:anchorId="0485480C" wp14:editId="08299615">
            <wp:simplePos x="0" y="0"/>
            <wp:positionH relativeFrom="column">
              <wp:posOffset>-522605</wp:posOffset>
            </wp:positionH>
            <wp:positionV relativeFrom="paragraph">
              <wp:posOffset>340360</wp:posOffset>
            </wp:positionV>
            <wp:extent cx="2310765" cy="295656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4F">
        <w:rPr>
          <w:rFonts w:ascii="Times New Roman" w:hAnsi="Times New Roman" w:cs="Times New Roman"/>
          <w:sz w:val="28"/>
          <w:lang w:val="uk-UA"/>
        </w:rPr>
        <w:t>Кімнатне світло:</w:t>
      </w:r>
      <w:r w:rsidR="00804F4F" w:rsidRPr="00CD3795">
        <w:rPr>
          <w:noProof/>
          <w:lang w:val="uk-UA" w:eastAsia="ru-RU"/>
        </w:rPr>
        <w:t xml:space="preserve"> </w:t>
      </w:r>
      <w:r w:rsidR="00804F4F">
        <w:rPr>
          <w:rFonts w:ascii="Times New Roman" w:hAnsi="Times New Roman" w:cs="Times New Roman"/>
          <w:sz w:val="28"/>
          <w:lang w:val="uk-UA"/>
        </w:rPr>
        <w:t xml:space="preserve">                       Накривши рукою:                Під світлом ліхтарика:</w:t>
      </w:r>
    </w:p>
    <w:p w14:paraId="24B456F2" w14:textId="77777777" w:rsidR="00804F4F" w:rsidRDefault="00804F4F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lastRenderedPageBreak/>
        <w:t xml:space="preserve">Як бачимо зі збільшенням </w:t>
      </w:r>
      <w:proofErr w:type="spellStart"/>
      <w:r>
        <w:rPr>
          <w:rFonts w:ascii="Times New Roman" w:hAnsi="Times New Roman" w:cs="Times New Roman"/>
          <w:sz w:val="28"/>
          <w:lang w:val="uk-UA"/>
        </w:rPr>
        <w:t>освітленності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значення зменшуються.</w:t>
      </w:r>
    </w:p>
    <w:p w14:paraId="35785443" w14:textId="77777777" w:rsidR="00804F4F" w:rsidRDefault="00A525A7" w:rsidP="00923514">
      <w:pPr>
        <w:tabs>
          <w:tab w:val="left" w:pos="8025"/>
        </w:tabs>
        <w:spacing w:line="276" w:lineRule="auto"/>
        <w:jc w:val="both"/>
        <w:rPr>
          <w:rFonts w:ascii="Times New Roman" w:hAnsi="Times New Roman" w:cs="Times New Roman"/>
          <w:sz w:val="28"/>
          <w:lang w:val="uk-UA"/>
        </w:rPr>
      </w:pPr>
      <w:r w:rsidRPr="00A525A7">
        <w:rPr>
          <w:b/>
          <w:i/>
          <w:noProof/>
          <w:lang w:val="uk-UA" w:eastAsia="uk-UA"/>
        </w:rPr>
        <w:drawing>
          <wp:anchor distT="0" distB="0" distL="114300" distR="114300" simplePos="0" relativeHeight="251671552" behindDoc="0" locked="0" layoutInCell="1" allowOverlap="1" wp14:anchorId="3E6F4D11" wp14:editId="4EEC49CF">
            <wp:simplePos x="0" y="0"/>
            <wp:positionH relativeFrom="column">
              <wp:posOffset>1557277</wp:posOffset>
            </wp:positionH>
            <wp:positionV relativeFrom="paragraph">
              <wp:posOffset>553724</wp:posOffset>
            </wp:positionV>
            <wp:extent cx="3481705" cy="4229735"/>
            <wp:effectExtent l="0" t="0" r="444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4F" w:rsidRPr="00A525A7">
        <w:rPr>
          <w:rFonts w:ascii="Times New Roman" w:hAnsi="Times New Roman" w:cs="Times New Roman"/>
          <w:b/>
          <w:i/>
          <w:sz w:val="28"/>
          <w:lang w:val="uk-UA"/>
        </w:rPr>
        <w:t>4.</w:t>
      </w:r>
      <w:r w:rsidR="00804F4F">
        <w:rPr>
          <w:rFonts w:ascii="Times New Roman" w:hAnsi="Times New Roman" w:cs="Times New Roman"/>
          <w:sz w:val="28"/>
          <w:lang w:val="uk-UA"/>
        </w:rPr>
        <w:t xml:space="preserve">Тепер напишемо програму яка дасть змогу транслювати значення що зчитуються з аналогового піна на </w:t>
      </w:r>
      <w:r w:rsidR="007E7532">
        <w:rPr>
          <w:rFonts w:ascii="Times New Roman" w:hAnsi="Times New Roman" w:cs="Times New Roman"/>
          <w:sz w:val="28"/>
          <w:lang w:val="uk-UA"/>
        </w:rPr>
        <w:t>індикатор. Цей скетч має наступний вигляд:</w:t>
      </w:r>
    </w:p>
    <w:p w14:paraId="644559B7" w14:textId="77777777" w:rsidR="007E7532" w:rsidRPr="00CD3795" w:rsidRDefault="007E7532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38FB758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B797A18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0E4DBD5E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7668009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124ABEA7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880B6ED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5CF68D05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98CDA5F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2BA25B62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0E989599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0EAFBDA4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070AF2C1" w14:textId="77777777" w:rsidR="00A525A7" w:rsidRPr="00CD3795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4A0F961A" w14:textId="77777777" w:rsidR="00A525A7" w:rsidRDefault="00923514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val="uk-UA" w:eastAsia="uk-UA"/>
        </w:rPr>
        <w:drawing>
          <wp:anchor distT="0" distB="0" distL="114300" distR="114300" simplePos="0" relativeHeight="251673600" behindDoc="0" locked="0" layoutInCell="1" allowOverlap="1" wp14:anchorId="59D872B9" wp14:editId="5FB60BF5">
            <wp:simplePos x="0" y="0"/>
            <wp:positionH relativeFrom="column">
              <wp:posOffset>-337820</wp:posOffset>
            </wp:positionH>
            <wp:positionV relativeFrom="paragraph">
              <wp:posOffset>1055370</wp:posOffset>
            </wp:positionV>
            <wp:extent cx="2190750" cy="1641475"/>
            <wp:effectExtent l="0" t="0" r="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75648" behindDoc="0" locked="0" layoutInCell="1" allowOverlap="1" wp14:anchorId="65F58D4B" wp14:editId="183A678A">
            <wp:simplePos x="0" y="0"/>
            <wp:positionH relativeFrom="margin">
              <wp:align>center</wp:align>
            </wp:positionH>
            <wp:positionV relativeFrom="paragraph">
              <wp:posOffset>1051560</wp:posOffset>
            </wp:positionV>
            <wp:extent cx="2197100" cy="1647825"/>
            <wp:effectExtent l="0" t="0" r="0" b="9525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 w:eastAsia="uk-UA"/>
        </w:rPr>
        <w:drawing>
          <wp:anchor distT="0" distB="0" distL="114300" distR="114300" simplePos="0" relativeHeight="251677696" behindDoc="0" locked="0" layoutInCell="1" allowOverlap="1" wp14:anchorId="13A2E530" wp14:editId="6B3F23EC">
            <wp:simplePos x="0" y="0"/>
            <wp:positionH relativeFrom="column">
              <wp:posOffset>4243705</wp:posOffset>
            </wp:positionH>
            <wp:positionV relativeFrom="paragraph">
              <wp:posOffset>1041400</wp:posOffset>
            </wp:positionV>
            <wp:extent cx="2201545" cy="1649730"/>
            <wp:effectExtent l="0" t="0" r="8255" b="762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5A7">
        <w:rPr>
          <w:rFonts w:ascii="Times New Roman" w:hAnsi="Times New Roman" w:cs="Times New Roman"/>
          <w:sz w:val="28"/>
          <w:lang w:val="uk-UA"/>
        </w:rPr>
        <w:t xml:space="preserve">Даний скетч дає змогу нам за допомогою зменшення освітленості </w:t>
      </w:r>
      <w:proofErr w:type="spellStart"/>
      <w:r w:rsidR="00A525A7">
        <w:rPr>
          <w:rFonts w:ascii="Times New Roman" w:hAnsi="Times New Roman" w:cs="Times New Roman"/>
          <w:sz w:val="28"/>
          <w:lang w:val="uk-UA"/>
        </w:rPr>
        <w:t>фоторезистора</w:t>
      </w:r>
      <w:proofErr w:type="spellEnd"/>
      <w:r w:rsidR="00A525A7">
        <w:rPr>
          <w:rFonts w:ascii="Times New Roman" w:hAnsi="Times New Roman" w:cs="Times New Roman"/>
          <w:sz w:val="28"/>
          <w:lang w:val="uk-UA"/>
        </w:rPr>
        <w:t xml:space="preserve"> змінювати кількість світлодіодів що загораються на індикаторі. Відео даного процесу буде додано до роботи, а проміжні фотографії індикатора будуть наведені нижче:</w:t>
      </w:r>
    </w:p>
    <w:p w14:paraId="52FE41EE" w14:textId="77777777" w:rsidR="00923514" w:rsidRDefault="00923514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</w:p>
    <w:p w14:paraId="7F34232B" w14:textId="77777777" w:rsidR="00A525A7" w:rsidRPr="00A525A7" w:rsidRDefault="00A525A7" w:rsidP="00923514">
      <w:pPr>
        <w:tabs>
          <w:tab w:val="left" w:pos="8025"/>
        </w:tabs>
        <w:spacing w:line="276" w:lineRule="auto"/>
        <w:ind w:firstLine="284"/>
        <w:jc w:val="both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Як видно із тіні що падає на прилад все працює точно так як і прогнозувалось.</w:t>
      </w:r>
    </w:p>
    <w:sectPr w:rsidR="00A525A7" w:rsidRPr="00A525A7" w:rsidSect="00923514">
      <w:footerReference w:type="default" r:id="rId17"/>
      <w:pgSz w:w="11906" w:h="16838" w:code="9"/>
      <w:pgMar w:top="850" w:right="850" w:bottom="850" w:left="1417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A4266A" w14:textId="77777777" w:rsidR="00B26A9E" w:rsidRDefault="00B26A9E" w:rsidP="00E35444">
      <w:pPr>
        <w:spacing w:after="0" w:line="240" w:lineRule="auto"/>
      </w:pPr>
      <w:r>
        <w:separator/>
      </w:r>
    </w:p>
  </w:endnote>
  <w:endnote w:type="continuationSeparator" w:id="0">
    <w:p w14:paraId="25200178" w14:textId="77777777" w:rsidR="00B26A9E" w:rsidRDefault="00B26A9E" w:rsidP="00E35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2589958"/>
      <w:docPartObj>
        <w:docPartGallery w:val="Page Numbers (Bottom of Page)"/>
        <w:docPartUnique/>
      </w:docPartObj>
    </w:sdtPr>
    <w:sdtEndPr/>
    <w:sdtContent>
      <w:p w14:paraId="767C121D" w14:textId="77777777" w:rsidR="00923514" w:rsidRDefault="00923514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923514">
          <w:rPr>
            <w:noProof/>
            <w:lang w:val="uk-UA"/>
          </w:rPr>
          <w:t>3</w:t>
        </w:r>
        <w:r>
          <w:fldChar w:fldCharType="end"/>
        </w:r>
      </w:p>
    </w:sdtContent>
  </w:sdt>
  <w:p w14:paraId="10CFD40E" w14:textId="77777777" w:rsidR="00923514" w:rsidRDefault="0092351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5E1FF" w14:textId="77777777" w:rsidR="00B26A9E" w:rsidRDefault="00B26A9E" w:rsidP="00E35444">
      <w:pPr>
        <w:spacing w:after="0" w:line="240" w:lineRule="auto"/>
      </w:pPr>
      <w:r>
        <w:separator/>
      </w:r>
    </w:p>
  </w:footnote>
  <w:footnote w:type="continuationSeparator" w:id="0">
    <w:p w14:paraId="1A9FE94D" w14:textId="77777777" w:rsidR="00B26A9E" w:rsidRDefault="00B26A9E" w:rsidP="00E354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83B9A"/>
    <w:multiLevelType w:val="hybridMultilevel"/>
    <w:tmpl w:val="8D80D81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286F98"/>
    <w:multiLevelType w:val="hybridMultilevel"/>
    <w:tmpl w:val="F99090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B7206"/>
    <w:multiLevelType w:val="hybridMultilevel"/>
    <w:tmpl w:val="5D8C1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724D"/>
    <w:rsid w:val="00000FFB"/>
    <w:rsid w:val="0000373A"/>
    <w:rsid w:val="000D277A"/>
    <w:rsid w:val="00123B5E"/>
    <w:rsid w:val="00143534"/>
    <w:rsid w:val="002706CD"/>
    <w:rsid w:val="0029540F"/>
    <w:rsid w:val="002E764A"/>
    <w:rsid w:val="002F2BAB"/>
    <w:rsid w:val="003D1985"/>
    <w:rsid w:val="003E5E66"/>
    <w:rsid w:val="00400EBA"/>
    <w:rsid w:val="004E7D98"/>
    <w:rsid w:val="00561D31"/>
    <w:rsid w:val="00566238"/>
    <w:rsid w:val="005741C2"/>
    <w:rsid w:val="005B06A6"/>
    <w:rsid w:val="005E272E"/>
    <w:rsid w:val="006A6446"/>
    <w:rsid w:val="006C22A6"/>
    <w:rsid w:val="0074349A"/>
    <w:rsid w:val="0079088F"/>
    <w:rsid w:val="007E7532"/>
    <w:rsid w:val="00804F4F"/>
    <w:rsid w:val="0081043E"/>
    <w:rsid w:val="00923514"/>
    <w:rsid w:val="0094159B"/>
    <w:rsid w:val="00981E2C"/>
    <w:rsid w:val="00A07370"/>
    <w:rsid w:val="00A2724D"/>
    <w:rsid w:val="00A40EB1"/>
    <w:rsid w:val="00A525A7"/>
    <w:rsid w:val="00B21D0E"/>
    <w:rsid w:val="00B26A9E"/>
    <w:rsid w:val="00BA1C39"/>
    <w:rsid w:val="00BA6EF2"/>
    <w:rsid w:val="00BC3DC1"/>
    <w:rsid w:val="00C2507A"/>
    <w:rsid w:val="00C91BB3"/>
    <w:rsid w:val="00CD3795"/>
    <w:rsid w:val="00E35444"/>
    <w:rsid w:val="00E541F8"/>
    <w:rsid w:val="00E713BC"/>
    <w:rsid w:val="00E80B20"/>
    <w:rsid w:val="00ED5983"/>
    <w:rsid w:val="00F479F6"/>
    <w:rsid w:val="00F9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8DE1F4"/>
  <w15:chartTrackingRefBased/>
  <w15:docId w15:val="{A681549E-2384-4D89-8CD5-DD972E416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0FFB"/>
    <w:pPr>
      <w:ind w:left="720"/>
      <w:contextualSpacing/>
    </w:pPr>
  </w:style>
  <w:style w:type="character" w:styleId="a4">
    <w:name w:val="line number"/>
    <w:basedOn w:val="a0"/>
    <w:uiPriority w:val="99"/>
    <w:semiHidden/>
    <w:unhideWhenUsed/>
    <w:rsid w:val="00E35444"/>
  </w:style>
  <w:style w:type="paragraph" w:styleId="a5">
    <w:name w:val="header"/>
    <w:basedOn w:val="a"/>
    <w:link w:val="a6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35444"/>
  </w:style>
  <w:style w:type="paragraph" w:styleId="a7">
    <w:name w:val="footer"/>
    <w:basedOn w:val="a"/>
    <w:link w:val="a8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354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14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1218</Words>
  <Characters>695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vladislav221b@gmail.com</dc:creator>
  <cp:keywords/>
  <dc:description/>
  <cp:lastModifiedBy>Кирило Філоненко</cp:lastModifiedBy>
  <cp:revision>7</cp:revision>
  <dcterms:created xsi:type="dcterms:W3CDTF">2021-06-13T01:28:00Z</dcterms:created>
  <dcterms:modified xsi:type="dcterms:W3CDTF">2025-05-25T21:33:00Z</dcterms:modified>
</cp:coreProperties>
</file>